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Снежинки (Если, рея, пропадая)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Если, рея, пропадая,
          <w:br/>
          Цепенея, и блистая,
          <w:br/>
          Вьются хлопья снежные, —
          <w:br/>
          Если сонно, отдаленно,
          <w:br/>
          То с упреком, то влюбленно,
          <w:br/>
          Звуки плачут нежные, —
          <w:br/>
          Если рдеют, и блистают,
          <w:br/>
          И редеют, упадают
          <w:br/>
          Листья полумертвые, —
          <w:br/>
          В сердце — нежно, безнадежно,
          <w:br/>
          И горят в нем так безбрежно
          <w:br/>
          Дали распростертые.
          <w:br/>
          Сердце хочет, упрекает,
          <w:br/>
          И пророчит, отвергает
          <w:br/>
          Грани дум изведанных, —
          <w:br/>
          Просит странных, безымянных,
          <w:br/>
          В красоте своей нежданных,
          <w:br/>
          Светов заповеданных.
          <w:br/>
          Но блаженство только в вечном,
          <w:br/>
          Совершенство в безупречном,
          <w:br/>
          Смерть не пропасть черная.
          <w:br/>
          Вечно, всюду, только чуду
          <w:br/>
          Я душой молиться буду, —
          <w:br/>
          Есть нерукотворное!
          <w:br/>
          О, мгновенье умиранья,
          <w:br/>
          Упоенье и прощанье,
          <w:br/>
          В море неизбежности!
          <w:br/>
          Мы страдаем, пропадаем,
          <w:br/>
          Но себя мы побеждаем
          <w:br/>
          Нашим сном Безбрежности!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2022-03-25T09:24:19+03:00</dcterms:created>
  <dcterms:modified xsi:type="dcterms:W3CDTF">2022-03-25T09:24:19+03:00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