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Снимая тела и конечности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Снимая тела и конечности,
          <w:br/>
           И лица недобрых и добрых,
          <w:br/>
           У всепобеждающей вечности
          <w:br/>
           Мгновенья ворует фотограф.
          <w:br/>
          <w:br/>
          Ты здесь посерьезнел, осунулся,
          <w:br/>
           Но там, словно в утренней дымке,
          <w:br/>
           Живешь в нескончаемой юности
          <w:br/>
           На тихо тускнеющем снимке.
          <w:br/>
          <w:br/>
          Там белою магией магния,
          <w:br/>
           Короткою вспышкой слепою
          <w:br/>
           Ты явлен из времени давнего
          <w:br/>
           На очную ставку с собою.
          <w:br/>
          <w:br/>
          Вглядись почестней и попристальней
          <w:br/>
           В черты отдаленного брата,—
          <w:br/>
           Ведь всё еще слышится издали
          <w:br/>
           Внезапный щелчок аппарата.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2022-04-23T14:38:53+03:00</dcterms:created>
  <dcterms:modified xsi:type="dcterms:W3CDTF">2022-04-23T14:38:53+03:00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