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поверилось в дали свободные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поверилось в дали свободные,
          <w:br/>
           В жизнь, как в лазурный, безгорестный путь,-
          <w:br/>
           Помнишь ракиты седые, надводные,
          <w:br/>
           Вздохи туманов, безмолвия жуть?
          <w:br/>
          <w:br/>
          Ты повторяла: «Туман — настоящее,
          <w:br/>
           Холоден, хмур и зловеще глубок.
          <w:br/>
           Сердцу пророчит забвенье целящее
          <w:br/>
           В зелени ив пожелтевший листок».
          <w:br/>
          <w:br/>
          Явью безбольною стало пророчество:
          <w:br/>
           Просинь небес, и снега за окном.
          <w:br/>
           В хижине тихо. Покой, одиночество
          <w:br/>
           Веют нагорным, свежительным сном.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2022-04-23T12:59:48+03:00</dcterms:created>
  <dcterms:modified xsi:type="dcterms:W3CDTF">2022-04-23T12:59:48+03:00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