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Сновидения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Может, то превратности судьбы,
          <w:br/>
          Только в мире маловато радостей,
          <w:br/>
          А любые трудности и гадости
          <w:br/>
          Так порой и лезут, как грибы.
          <w:br/>
          <w:br/>
          Ты решишь сурово отвернуться,
          <w:br/>
          Стороной их где-то обойти,
          <w:br/>
          А они, как черти, обернутся
          <w:br/>
          И опять маячат на пути.
          <w:br/>
          <w:br/>
          И когда приходится справляться:
          <w:br/>
          — Как спалось? — при встрече у друзей,
          <w:br/>
          Часто слышишь: — Ничего, признаться,
          <w:br/>
          Только сны мне почему-то снятся,
          <w:br/>
          Ну один другого тяжелей!
          <w:br/>
          <w:br/>
          Впрочем, не секрет, что сновидения
          <w:br/>
          Не картин причудливых поток,
          <w:br/>
          А в какой-то мере отражения
          <w:br/>
          Всех дневных волнений и тревог.
          <w:br/>
          <w:br/>
          Эх, сказать на свете бы любому
          <w:br/>
          Человеку: — Милый ты чудак!
          <w:br/>
          Если б жизнь нам строить по-иному:
          <w:br/>
          Без грызни, по-светлому, не злому,
          <w:br/>
          Мы и спали б, кажется, не так!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2022-03-18T06:45:46+03:00</dcterms:created>
  <dcterms:modified xsi:type="dcterms:W3CDTF">2022-03-18T06:45:46+03:00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