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"Собор, как древний каземат..."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Собор, как древний каземат,
          <w:br/>
          Стоит, подняв главу из меди.
          <w:br/>
          Его вершина и фасад
          <w:br/>
          Слепыми окнами сверлят
          <w:br/>
          Даль непроглядную столетий.
          <w:br/>
          <w:br/>
          Войны седые облака
          <w:br/>
          Летят над куполом, и, воя,
          <w:br/>
          С высот свергается река,
          <w:br/>
          Сменив движенье на кривое,
          <w:br/>
          А тут внутри — почти темно.
          <w:br/>
          Из окон падающий косо
          <w:br/>
          Квадратный луч летит в окно,
          <w:br/>
          И божья матерь кривоноса
          <w:br/>
          И криволица — в алтаре
          <w:br/>
          Стоит, как столп, подняв горе
          <w:br/>
          Подобье маленького бога.
          <w:br/>
          Из алебастра он. Убого
          <w:br/>
          И грубо высечен. Но в нем
          <w:br/>
          Мысль трех веков горит огнем.
          <w:br/>
          <w:br/>
          Не слишком тонок был резец,
          <w:br/>
          Когда, прикинувшийся греком,
          <w:br/>
          Софию взяв за образец,
          <w:br/>
          Стал бог славянским человеком.
          <w:br/>
          Из окон видим мы вдали
          <w:br/>
          Край очарованной долины.
          <w:br/>
          Славян спокойных корабли
          <w:br/>
          Стоят у берега. Овины
          <w:br/>
          Вдали дымят и крыши сел
          <w:br/>
          Уже стругает новосел.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2021-11-11T04:40:30+03:00</dcterms:created>
  <dcterms:modified xsi:type="dcterms:W3CDTF">2021-11-11T04:40:30+03:00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