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Собственное небо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жива, жива, жива,
          <w:br/>
          Богом не забыта,
          <w:br/>
          Молодая голова
          <w:br/>
          Дрянью не забита.
          <w:br/>
          <w:br/>
          Нету в голосе моем
          <w:br/>
          Денежного звона —
          <w:br/>
          Лучше вольным соловьем,
          <w:br/>
          Чем орлом у трона.
          <w:br/>
          <w:br/>
          Нет, не лучше — только так:
          <w:br/>
          Соловьем, и вольным,
          <w:br/>
          Чтоб на детях этот знак
          <w:br/>
          В возрасте дошкольном
          <w:br/>
          <w:br/>
          Восходил звездой во лбу,
          <w:br/>
          Метил с малолетства.
          <w:br/>
          Чудный свет на всю судьбу
          <w:br/>
          Проливает детство,
          <w:br/>
          <w:br/>
          Просветляя нам слова
          <w:br/>
          И угрюмство быта.
          <w:br/>
          Я жива, жива, жива,
          <w:br/>
          Богом не забыта.
          <w:br/>
          <w:br/>
          Голос чей-то и ничей
          <w:br/>
          Слово к слову сложит,
          <w:br/>
          И никто меня ничем
          <w:br/>
          Обделить не сможет.
          <w:br/>
          <w:br/>
          Не возьму чужой воды
          <w:br/>
          И чужого хлеба.
          <w:br/>
          Я для собственной звезды
          <w:br/>
          Собственное небо.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2021-11-11T01:38:55+03:00</dcterms:created>
  <dcterms:modified xsi:type="dcterms:W3CDTF">2021-11-11T01:38:55+03:00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