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Сова и рифмач (По смерти каково)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смерти каково, коль я скажу, совру:
          <w:br/>
           Приди меня спросить, тогда когда умру.
          <w:br/>
           Предъ Ангела предсталъ обидчикъ мерзкой,
          <w:br/>
           И здѣлалъ сей вопросъ, гораздо смертнымъ дерзко.
          <w:br/>
           И говорилъ: душа моя всякъ часъ дрожитъ,
          <w:br/>
           Коль намъ на страшный судъ востати надлежитъ,
          <w:br/>
           И всю надежду я, на Вышняго ослабилъ;
          <w:br/>
           Окрадывалъ Царя, и ближняго я грабилъ.
          <w:br/>
           Какъ камень у меня на серцѣ страхъ лежитъ.
          <w:br/>
           Коль будетъ мертвымъ воскресенье;
          <w:br/>
           Такъ я покаяся, полкражи возврачу,
          <w:br/>
           И впредь во воровствѣ умѣренъ быть хочу;
          <w:br/>
           Потребно мнѣ спасенье.
          <w:br/>
           Небесный житель не смолчалъ,
          <w:br/>
           И отвѣчалъ:
          <w:br/>
           По смерти,
          <w:br/>
           Каковъ на свѣтѣ ты, злодѣевъ таковыхъ,
          <w:br/>
           Берутъ, бездѣльникъ, черти:
          <w:br/>
           А что съ нимъ дѣлаютъ, спроси о томъ у нихъ.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2022-04-22T23:53:47+03:00</dcterms:created>
  <dcterms:modified xsi:type="dcterms:W3CDTF">2022-04-22T23:53:47+03:00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