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Современные заметки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strong>О чести</strong>
          <w:br/>
          <w:br/>
          Он, честь дворянскую ногами попирая,
          <w:br/>
           Сам родом дворянин по прихоти судьбы,
          <w:br/>
           В ворота ломится потерянного рая,
          <w:br/>
           Где грезятся ему и розги, и рабы.
          <w:br/>
          <w:br/>
          2
          <w:br/>
          <strong>О правдивости</strong>
          <w:br/>
          <w:br/>
          Все тайны — наголо! Все души — нараспашку!..
          <w:br/>
           Так люди не были правдивы никогда.
          <w:br/>
           Но можно маску снять; зачем снимать рубашку?
          <w:br/>
           Пусть лицемерья нет; зачем же нет стыда?
          <w:br/>
           Что ж! Просто ль их теснят приличные одежды?
          <w:br/>
           Иль представляются им выше наконец:
          <w:br/>
           Гонитель знания — стыдливого невежды,
          <w:br/>
           И робкого льстеца — отъявленный подлец?
          <w:br/>
          <w:br/>
          3
          <w:br/>
          <strong>О правде</strong>
          <w:br/>
          <w:br/>
          Друзьям бесстыдным лжи — свет правды ненавистен.
          <w:br/>
           И вот они на мысль, искательницу истин,
          <w:br/>
           Хотели б наложить молчания печать —
          <w:br/>
           И с повелением — безропотно молчать!
          <w:br/>
          <w:br/>
          4
          <w:br/>
          <strong>О приличии</strong>
          <w:br/>
          <w:br/>
          Чернить особенно людей он честных хочет.
          <w:br/>
           Блудница трезвая, однако, не порочит
          <w:br/>
           Нахально женщину за то лишь, что она — И мать хорошая, и честная жена.
          <w:br/>
           Вот только где теперь встречаются примеры,
          <w:br/>
           Как и в бесстыдности блюдется чувство меры.
          <w:br/>
          <w:br/>
          5
          <w:br/>
          <strong>О духовной скудости</strong>
          <w:br/>
          <w:br/>
          Для творческих идей дух времени — препона;
          <w:br/>
           От лучших замыслов получится урод.
          <w:br/>
           Из мрамора резцом ваяют Аполлона,
          <w:br/>
           Но разве вылепишь его из нечистот?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2022-04-22T07:48:49+03:00</dcterms:created>
  <dcterms:modified xsi:type="dcterms:W3CDTF">2022-04-22T07:48:49+03:00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