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Солдат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Очень Долгую Жизнь нагадала цыганка,
          <w:br/>
           Нагадала детишек, нагадала удачу…
          <w:br/>
           Но о ком-то ночами тоскует тальянка,
          <w:br/>
           А о нем, безымянном, даже дети не плачут.
          <w:br/>
           Просто не было их. Ни удачи, ни счастья.
          <w:br/>
           Словно жизнь вся была предисловием к бою
          <w:br/>
           Да ученьями в наспех сколоченной части,
          <w:br/>
           На картофельном поле, с почерневшей ботвою.
          <w:br/>
           Он не знал, что так сразу подломятся ноги,
          <w:br/>
           Да в глаза только солнце кровавое брызнет…
          <w:br/>
           Он упал на промерзшей, на страшной дороге,
          <w:br/>
           Но она называлась Дорогою Жизни.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2022-04-22T10:22:39+03:00</dcterms:created>
  <dcterms:modified xsi:type="dcterms:W3CDTF">2022-04-22T10:22:39+03:00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