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Солнечный луч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твою мечтальню солнце впрыгнуло
          <w:br/>
          С энергиею огневой,
          <w:br/>
          И, разогревшись, кошка выгнула
          <w:br/>
          Полоски шубки меховой.
          <w:br/>
          И расплескался луч в хрусталиках
          <w:br/>
          Цветочной вазы от Фраже,
          <w:br/>
          С улыбкой на диванных валиках
          <w:br/>
          Заметив томики Бурже…
          <w:br/>
          Луч попытается камелии
          <w:br/>
          Понюхать, в тщетном рвеньи рьян.
          <w:br/>
          Разглядывая рукоделия,
          <w:br/>
          Тебе покажет на изъян.
          <w:br/>
          Потом (пойми, ведь солнце молодо
          <w:br/>
          И пустовато, как серсо!)
          <w:br/>
          Чуть-чуть придать захочет золота
          <w:br/>
          Недопитому кюрасо…
          <w:br/>
          О, солнце марта любознательно,
          <w:br/>
          В нем шутка и предвешний хмель!
          <w:br/>
          Смотри, сосет оно признательно
          <w:br/>
          Развернутую карамель…
          <w:br/>
          И все стремится в сердце девичье
          <w:br/>
          Бесцеремонно заглянуть:
          <w:br/>
          Вместилась в грудь строфа ль Мицкевича,
          <w:br/>
          Строфа ль Мюссе вместилась в грудь?
          <w:br/>
          И напроказничав в мечталенке,
          <w:br/>
          Взглянув кокетливо в трюмо,
          <w:br/>
          Запрячется в конвертик маленький,
          <w:br/>
          В котором ты пошлешь письмо…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2022-03-25T10:57:38+03:00</dcterms:created>
  <dcterms:modified xsi:type="dcterms:W3CDTF">2022-03-25T10:57:38+03:00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