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не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не знает
          <w:br/>
           Оно молчит
          <w:br/>
           Вечно сияет
          <w:br/>
           Вечно спешит
          <w:br/>
           Если б оно рассказало
          <w:br/>
           Девушка б наземь упала
          <w:br/>
           Прокляло чудо
          <w:br/>
           Солнца-Иуды
          <w:br/>
           Дети, молчите
          <w:br/>
           Вам знать не надо
          <w:br/>
           Шутите, живите
          <w:br/>
           И бойтесь ада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2022-04-22T17:50:57+03:00</dcterms:created>
  <dcterms:modified xsi:type="dcterms:W3CDTF">2022-04-22T17:50:57+03:00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