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Солнце нисходит, еще так жарко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<em>Георгию Адамовичу</em>
          <w:br/>
          <w:br/>
          Солнце нисходит, еще так жарко,
          <w:br/>
           Но в воздухе осень и парк поредел.
          <w:br/>
           Там ярко горят лимонады в хибарке
          <w:br/>
           И желтые листья газет на воде.
          <w:br/>
          <w:br/>
          Еще мы так молоды. Дождь лил все лето,
          <w:br/>
           Но лодки качались за мокрым стеклом.
          <w:br/>
           Трещали в зеленом саду пистолеты.
          <w:br/>
           Как быстро, как неожиданно лето прошло.
          <w:br/>
          <w:br/>
          Так поздно в стекле синева отражалась,
          <w:br/>
           И месяц вставал над фабричной трубой.
          <w:br/>
           Душа мирозданья — Надежда на жалость,-
          <w:br/>
           Быть может мы летом простились с Тобой.
          <w:br/>
          <w:br/>
          Так тише и чище. Молчит в амбразуре
          <w:br/>
           Высокой тюрьмы арестант на закате,
          <w:br/>
           И в ярком сиянье осенней лазури
          <w:br/>
           Свистит паровоз на кривой эстакаде.
          <w:br/>
          <w:br/>
          Вагоны качаясь уходят на запад.
          <w:br/>
           С бульвара доносится шум карусели.
          <w:br/>
           Он смотрит в сиянье; не хочется плакать.
          <w:br/>
           Как пыльно и кратко отъездов веселье.
          <w:br/>
          <w:br/>
          Над башней проносятся поздние птицы.
          <w:br/>
           Как быстро о солнце листва забывает.
          <w:br/>
           Рука открывает святые страницы.
          <w:br/>
           Глаза закрываются. Боль убывает.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2022-04-23T13:44:35+03:00</dcterms:created>
  <dcterms:modified xsi:type="dcterms:W3CDTF">2022-04-23T13:44:35+03:00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