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Несчастный, больной и порочный
          <w:br/>
           По мокрому саду бреду.
          <w:br/>
           Свистит соловей полуночный
          <w:br/>
           Под низким окошком в саду.
          <w:br/>
          <w:br/>
          Свистит соловей окаянный
          <w:br/>
           В саду под окошком избы.
          <w:br/>
           «Несчастный, порочный и пьяный,
          <w:br/>
           Какой тебе надо судьбы?
          <w:br/>
          <w:br/>
          Рябиной горчит и брусникой
          <w:br/>
           Тридцатая осень в крови.
          <w:br/>
           Ты сам свое горе накликал,
          <w:br/>
           Милуйся же с ним и живи.
          <w:br/>
          <w:br/>
          А помнишь, как в детстве веселом
          <w:br/>
           Звезда протирала глаза
          <w:br/>
           И ветер над садом был солон,
          <w:br/>
           Как детские губы в слезах?
          <w:br/>
          <w:br/>
          А помнишь, как в душные ночи,
          <w:br/>
           Один между звезд и дубов,
          <w:br/>
           Я щелкал тебе и пророчил
          <w:br/>
           Удачу твою и любовь?..»
          <w:br/>
          <w:br/>
          Молчи, одичалая птица!
          <w:br/>
           Мрачна твоя горькая власть:
          <w:br/>
           Сильнее нельзя опуститься,
          <w:br/>
           Страшней невозможно упасть.
          <w:br/>
          <w:br/>
          Рябиной и горькой брусникой
          <w:br/>
           Тропинки пропахли в бору.
          <w:br/>
           Я сам свое горе накликал
          <w:br/>
           И сам с этим горем умру.
          <w:br/>
          <w:br/>
          Но в час, когда комья с лопаты
          <w:br/>
           Повалятся в яму, звеня,
          <w:br/>
           Ты вороном станешь, проклятый,
          <w:br/>
           За то, что морочил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2022-04-24T20:41:19+03:00</dcterms:created>
  <dcterms:modified xsi:type="dcterms:W3CDTF">2022-04-24T20:41:19+03:00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