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"Сомкни уста. Твой голос полн 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Сомкни уста. Твой голос полн 
          <w:br/>
          Страстей без имени и слова. 
          <w:br/>
          Нарушишь гимн воздушных волн, 
          <w:br/>
          Стремящих вверх, к стопам Святого. 
          <w:br/>
          Пускай в безмолвных небесах, 
          <w:br/>
          Как факел, издали сияет 
          <w:br/>
          Огонь огней в твоих очах 
          <w:br/>
          И звезды ночи вопрошает. 
          <w:br/>
          А я, ничтожный смертный прах, 
          <w:br/>
          У ног твоих смятенно буду 
          <w:br/>
          Искать в глубоких небесах 
          <w:br/>
          Христа, учителя Иуды.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2021-11-11T14:22:23+03:00</dcterms:created>
  <dcterms:modified xsi:type="dcterms:W3CDTF">2021-11-11T14:22:23+03:00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