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сменился день молчаньем тёмной ночи,
          <w:br/>
           Дремота смутная мне налегла на очи,
          <w:br/>
           И вижу я: на площади народ,
          <w:br/>
           И слышен звон с высоких колоколен,
          <w:br/>
           И юный царь торжественно грядёт
          <w:br/>
           В порфире и венце, сияющ и доволен;
          <w:br/>
           За ним попы, бояре и полки,
          <w:br/>
           Хвалебный гимн гремит, блестят штыки…
          <w:br/>
           Но мною обуял внезапно гнев священный,
          <w:br/>
           Я бросился к царю и дланью дерзновенной
          <w:br/>
           С его главы сорвал златой венец
          <w:br/>
           И бросил в прах, и растоптал на части —
          <w:br/>
           «Довольно! — я вскричал, — погибни наконец
          <w:br/>
           Вся эта ветошь ненавистной власти!»
          <w:br/>
           Пророческая мощь мою вздымала грудь,
          <w:br/>
           А царь бледнел, испуганный и злобный;
          <w:br/>
           В народе гул прошёл громоподобный,
          <w:br/>
           И, как морская зыбь, грозы почуя путь,
          <w:br/>
           Растёт из тишины, в которой ей дремалось, —
          <w:br/>
           Тысячеглавая толпа заколебалась…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2022-04-24T12:38:29+03:00</dcterms:created>
  <dcterms:modified xsi:type="dcterms:W3CDTF">2022-04-24T12:38:29+03:00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