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русского на чужбине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Свеча, чуть теплясь, догорала,
          <w:br/>
           Камин, дымяся, погасал;
          <w:br/>
           Мечта мне что-то напевала,
          <w:br/>
           И сон меня околдовал…
          <w:br/>
           Уснул — и вижу я долины
          <w:br/>
           В наряде праздничном весны
          <w:br/>
           И деревенские картины
          <w:br/>
           Заветной русской стороны!..
          <w:br/>
           Играет рог, звенят цевницы,
          <w:br/>
           И гонят парни и девицы
          <w:br/>
           Свои стада на влажный луг.
          <w:br/>
           Уж веял, веял теплый дух
          <w:br/>
           Весенней жизни и свободы
          <w:br/>
           От долгой и крутой зимы.
          <w:br/>
           И рвутся из своей тюрьмы,
          <w:br/>
           И хлещут с гор кипучи воды.
          <w:br/>
           Пловцов брадатых на стругах
          <w:br/>
           Несется с гулом отклик долгий;
          <w:br/>
           И широко гуляет Волга
          <w:br/>
           В заповедных своих лугах…
          <w:br/>
           Поляны муравы одели,
          <w:br/>
           И, вместо пальм и пышных роз,
          <w:br/>
           Густеют молодые ели,
          <w:br/>
           И льется запах от берез!..
          <w:br/>
           И мчится тройка удалая
          <w:br/>
           В Казань дорогой столбовой,
          <w:br/>
           И колокольчик — дар Валдая —
          <w:br/>
           Гудит, качаясь под дугой…
          <w:br/>
           Младой ямщик бежит с полночи:
          <w:br/>
           Ему сгрустнулося в тиши,
          <w:br/>
           И он запел про ясны очи,
          <w:br/>
           Про очи девицы-души:
          <w:br/>
           «Ах, очи, очи голубые!
          <w:br/>
           Вы иссушили молодца!
          <w:br/>
           Зачем, о люди, люди злые,
          <w:br/>
           Зачем разрознили сердца?
          <w:br/>
           Теперь я горький сиротина!»
          <w:br/>
           И вдруг махнул по всем по трем…
          <w:br/>
           Но я расстался с милым сном,
          <w:br/>
           И чужеземная картина
          <w:br/>
           Сияла пышно предо мной.
          <w:br/>
           Немецкий город… все красиво,
          <w:br/>
           Но я в раздумье молчаливо
          <w:br/>
           Вздохнул по стороне родной…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2022-04-21T21:23:50+03:00</dcterms:created>
  <dcterms:modified xsi:type="dcterms:W3CDTF">2022-04-21T21:23:50+03:00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