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(Вселенная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Вселенная — театр. Россия — это сцена.
          <w:br/>
          Европа — ярусы. Прибалтика — партер.
          <w:br/>
          Америка — «раек». Трагедия — «Гангрена».
          <w:br/>
          Актеры — мертвецы, Антихрист — их премьер.
          <w:br/>
          Но сцена им мала: обширная арена —
          <w:br/>
          Стремленье их. Они хотят безгранных сфер,
          <w:br/>
          Чтоб на губах быков окровенела пена,
          <w:br/>
          Чтоб в муках исходил извечный Агасфер!
          <w:br/>
          О, зритель, трепещи! От бешеных животных,
          <w:br/>
          Ужасных в ярости, от мертвецов бесплотных
          <w:br/>
          И смертью веющих — преградой лишь барьер.
          <w:br/>
          Вот-вот не выдержит их дикого напора, —
          <w:br/>
          И в чем тогда твоя последняя опора?
          <w:br/>
          — Строй перед цирком храм объединенных вер!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2022-03-22T11:33:29+03:00</dcterms:created>
  <dcterms:modified xsi:type="dcterms:W3CDTF">2022-03-22T11:33:29+03:00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