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50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грызет меня — считаю мили.
          <w:br/>
           Когда ж конец несчастья моего?
          <w:br/>
           Разлука шепчет: «Далеко твой милый,
          <w:br/>
           Ты с каждой милей дальше от него!»
          <w:br/>
           Дом позади — усталый конь понуро
          <w:br/>
           Несет меня и груз беды моей,
          <w:br/>
           Бедняга словно чувствует сквозь шкуру,
          <w:br/>
           Что с каждым шагом я скорблю сильней.
          <w:br/>
           Когда коню я шпоры в бок вонзаю,
          <w:br/>
           Он тяжко ржет. О, этот стон коня!
          <w:br/>
           Куда от боли деться, я не знаю:
          <w:br/>
           Пронзает боль острее шпор меня!
          <w:br/>
           Уехал я от счастья: ноет грудь.
          <w:br/>
           А впереди — к несчастью верный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2022-04-21T19:57:27+03:00</dcterms:created>
  <dcterms:modified xsi:type="dcterms:W3CDTF">2022-04-21T19:57:27+03:00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