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Сосед (Погаснул день на вышинах небесных)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Погаснул день на вышинах небесных,
          <w:br/>
          Звезда вечерняя лиет свой тихий свет;
          <w:br/>
          Чем занят бедный мой сосед?
          <w:br/>
          Чрез садик небольшой, между ветвей древесных,
          <w:br/>
          Могу заметить я, в его окне
          <w:br/>
          Блестит огонь; его простая келья
          <w:br/>
          Чужда забот и светского веселья,
          <w:br/>
          И этим нравится он мне.
          <w:br/>
          Прохожие об нем различно судят,
          <w:br/>
          И все его готовы порицать,
          <w:br/>
          Но их слова соседа не принудят
          <w:br/>
          Лампаду ранее иль позже зажигать.
          <w:br/>
          И только я увижу свет лампады,
          <w:br/>
          Сажусь тотчас у своего окна,
          <w:br/>
          И в этот миг таинственной отрады
          <w:br/>
          Душа моя мятежная полна.
          <w:br/>
          И мнится мне, что мы друг друга понимаем,
          <w:br/>
          Что я и бедный мой сосед,
          <w:br/>
          Под бременем одним страдая, увядаем,
          <w:br/>
          Что мы знакомы с давных лет.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2022-03-17T14:16:16+03:00</dcterms:created>
  <dcterms:modified xsi:type="dcterms:W3CDTF">2022-03-17T14:16:16+03:00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