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Соседка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Соседка – из жалости – два квартала,
          <w:br/>
          Старухи, – как водится, – до ворот,
          <w:br/>
          А тот, чью руку я держала,
          <w:br/>
          До самой ямы со мной пойдет.
          <w:br/>
          <w:br/>
          И встанет совсем один на свете
          <w:br/>
          Над черной, рыхлой, родной землей,
          <w:br/>
          И громко спросит, но не ответит
          <w:br/>
          Ему, как прежде, голос мой.
          <w:br/>
          <w:br/>
          17 августа 1940
          <w:br/>
          Обращено к В.Г. Гаршину.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2022-03-17T20:16:46+03:00</dcterms:created>
  <dcterms:modified xsi:type="dcterms:W3CDTF">2022-03-17T20:16:46+03:00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