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Сосновый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Сосновый дом, где ввек не сыщешь пыли,
          <w:br/>
           Где мама молода и нестрога
          <w:br/>
           И где на подоконниках застыли
          <w:br/>
           Столетников зеленые рога.
          <w:br/>
          <w:br/>
          Казалось, это горные бараны,
          <w:br/>
           Пришедшие с далеких снежных гор,
          <w:br/>
           Уснули, чтобы поздно или рано
          <w:br/>
           Разбить стекло и выскочить во двор.
          <w:br/>
          <w:br/>
          …И детство шло, как надо, по порядку,
          <w:br/>
           И лет с шести уже мечталось нам
          <w:br/>
           В лесу раскинуть белую палатку
          <w:br/>
           И турники вкопать по сторонам.
          <w:br/>
          <w:br/>
          Бойцы в поход шагали ранним летом,
          <w:br/>
           Бежали ребятишки через двор,
          <w:br/>
           И я гремел оконным шпингалетом,
          <w:br/>
           Похожим на винтовочный затвор.
          <w:br/>
          <w:br/>
          Летели ввысь отрядные запевы,
          <w:br/>
           И, сколько тех мотивов ни таи,
          <w:br/>
           Они придут, едва ты спросишь: где вы,
          <w:br/>
           Подросшие ровесники мои?
          <w:br/>
          <w:br/>
          От нашего мальчишеского круга
          <w:br/>
           Мы отошли. Но это не беда,
          <w:br/>
           Когда, теряя из виду друг друга,
          <w:br/>
           Друзьями остаются навсегда.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2022-04-22T08:06:19+03:00</dcterms:created>
  <dcterms:modified xsi:type="dcterms:W3CDTF">2022-04-22T08:06:19+03:00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