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 Господи, дым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 Господи, дым!
          <w:br/>
          — Дым-то, Бог с ним! А главное — сырость!
          <w:br/>
          С тем же страхом, с каким
          <w:br/>
          Переезжают с квартиры:
          <w:br/>
          <w:br/>
          С той же лампою-вплоть, —
          <w:br/>
          Лампой нищенств, студенчеств, окраин.
          <w:br/>
          Хоть бы деревце хоть
          <w:br/>
          Для детей! — И каков-то хозяин?
          <w:br/>
          <w:br/>
          И не слишком ли строг
          <w:br/>
          Тот, в монистах, в монетах, в туманах,
          <w:br/>
          Непреклонный как рок
          <w:br/>
          Перед судорогою карманов.
          <w:br/>
          <w:br/>
          И каков-то сосед?
          <w:br/>
          Хорошо б холостой, да потише!
          <w:br/>
          Тоже сладости нет
          <w:br/>
          В том-то в старом — да нами надышан
          <w:br/>
          <w:br/>
          Дом, пропитан насквозь!
          <w:br/>
          Нашей затхлости запах! Как с ватой
          <w:br/>
          В ухе — спелось, сжилось!
          <w:br/>
          Не чужими: своими захватан!
          <w:br/>
          <w:br/>
          Стар-то стар, сгнил-то сгнил,
          <w:br/>
          А всё мил… А уж тут: номера ведь!
          <w:br/>
          Как рождаются в мир
          <w:br/>
          Я не знаю: но так умирают.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2022-03-19T00:18:29+03:00</dcterms:created>
  <dcterms:modified xsi:type="dcterms:W3CDTF">2022-03-19T00:18:29+03:00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