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тебе, что тебя я придумал
          <w:br/>
           Под вьюги неласковых зим,
          <w:br/>
           Что несколько лет среди звона и шума
          <w:br/>
           Счастливым я был и слепым.
          <w:br/>
           Воздушные замки построить несложно,
          <w:br/>
           Но след их не сыщешь в золе.
          <w:br/>
           Как жаль, что недолго и неосторожно
          <w:br/>
           Стояли они на земле.
          <w:br/>
           Спасибо тебе, что я строил их звонко
          <w:br/>
           Из песен, цветов и тепла.
          <w:br/>
          <w:br/>
          Я выдумал 
          <a href="https://rustih.ru/lev-oshanin-ya-lyublyu-etu-devochku-v-sharfike-tonkom/">девочку в шарфике тонком</a>
           —
          <w:br/>
           И значит, такая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2022-04-22T01:01:48+03:00</dcterms:created>
  <dcterms:modified xsi:type="dcterms:W3CDTF">2022-04-22T01:01:48+03:00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