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Спешу я в праздник юбилея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Спешу я в праздник юбилея
          <w:br/>
          От всех читателей страны
          <w:br/>
          Поздравить Ценского Сергея —
          <w:br/>
          Или Бесценского, вернее,
          <w:br/>
          Поскольку нет ему цены!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2022-03-21T14:37:47+03:00</dcterms:created>
  <dcterms:modified xsi:type="dcterms:W3CDTF">2022-03-21T14:37:47+03:00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