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Спит вагон, мерцает газ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Спит вагон, мерцает газ,
          <w:br/>
          Поезд мчит, уносит нас.
          <w:br/>
          Бесконечна даль полей,
          <w:br/>
          Месяц горестный над ней.
          <w:br/>
          С юга, с юга — в мир снегов
          <w:br/>
          Мчится поезд мертвецов.
          <w:br/>
          Смотрит месяц к нам в окно,
          <w:br/>
          Только — мертвым все равно!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2022-03-19T09:03:42+03:00</dcterms:created>
  <dcterms:modified xsi:type="dcterms:W3CDTF">2022-03-19T09:03:42+03:00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