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Спящий лев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Этот лев<w:br/>Совершенно<w:br/>Сыт &mdash;<w:br/>Оттого он<w:br/>Спокойно<w:br/>Спит.<w:br/> <w:br/>Но не пробуй<w:br/>К нему<w:br/>Прикоснуться,<w:br/>Потому что<w:br/>Он может<w:br/>Проснуться!<w:br/> <w:br/>Львов<w:br/>Не следует<w:br/>Трогать руками.<w:br/>Объясни это<w:br/>Папе и маме!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2021-11-10T13:07:48+03:00</dcterms:created>
  <dcterms:modified xsi:type="dcterms:W3CDTF">2021-11-10T13:07:48+03:00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