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Средневековье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Прошел патруль, стуча мечами,<w:br/>Дурной монах прокрался к милой.<w:br/>Над островерхими домами<w:br/>Неведомое опочило.<w:br/><w:br/>Но мы спокойны, мы поспорим<w:br/>Со стражами Господня гнева,<w:br/>И пахнет звездами и морем<w:br/>Твой плащ широкий, Женевьева.<w:br/><w:br/>Ты помнишь ли, как перед нами<w:br/>Встал храм, чернеющий во мраке,<w:br/>Над сумрачными алтарями<w:br/>Горели огненные знаки.<w:br/><w:br/>Торжественный, гранитнокрылый,<w:br/>Он охранял наш город сонный,<w:br/>В нем пели молоты и пилы,<w:br/>В ночи работали масоны.<w:br/><w:br/>Слова их скупы и случайны,<w:br/>Но взоры ясны и упрямы.<w:br/>Им древние открыты тайны,<w:br/>Как строить каменные храмы.<w:br/><w:br/>Поцеловав порог узорный, <w:br/>Свершив коленопреклоненье,<w:br/>Мы попросили так покорно<w:br/>Тебе и мне благословенья.<w:br/><w:br/>Великий Мастер с нивелиром<w:br/>Стоял средь грохота и гула<w:br/>И прошептал: &laquo;Идите с миром,<w:br/>Мы побеждаем Вельзевула&raquo;.<w:br/><w:br/>Пока живут они на свете,<w:br/>Творят закон святого сева,<w:br/>Мы смело можем быть как дети,<w:br/>Любить друг друга, Женевьева.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2021-11-11T02:54:10+03:00</dcterms:created>
  <dcterms:modified xsi:type="dcterms:W3CDTF">2021-11-11T02:54:10+03:00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