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Средь мотоциклетовых цикад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Средь мотоциклетовых цикад
          <w:br/>
           Слышу древних баобабов запах.
          <w:br/>
           Впрочем, не такая ли тоска
          <w:br/>
           Обкарнала страусов на шляпы?
          <w:br/>
          <w:br/>
          Можно вылить бочки сулемы,
          <w:br/>
           Зебу превратить в автомобили,
          <w:br/>
           Но кому же нужно, чтобы мы
          <w:br/>
           Так доисторически любили?
          <w:br/>
          <w:br/>
          Чтобы губы — бешеный лоскут,
          <w:br/>
           Створки раковин, живое мясо,
          <w:br/>
           Захватив помадную тоску,
          <w:br/>
           Задыхались напастями засух.
          <w:br/>
          <w:br/>
          Чтобы сразу, от каких-то слов,
          <w:br/>
           Этот чинный, в пиджаке и шляпе,
          <w:br/>
           Мот бы, как неистовый циклоп,
          <w:br/>
           Нашу круглую звезду облапить?
          <w:br/>
          <w:br/>
          Чтобы пред одной, и то не той,
          <w:br/>
           Ни в какие радости не веря,
          <w:br/>
           Изойти берложной теплотой
          <w:br/>
           На смерть ошарашенного зверя.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2022-04-22T06:40:56+03:00</dcterms:created>
  <dcterms:modified xsi:type="dcterms:W3CDTF">2022-04-22T06:40:56+03:00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