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Срок настал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Срок настал. Что несешь
          <w:br/>
           Грозным богам,
          <w:br/>
           Жнец нерадивый?
          <w:br/>
          <w:br/>
          Выдаст колос пустой,
          <w:br/>
           Как же ты был
          <w:br/>
           Беден слезами.
          <w:br/>
          <w:br/>
          Розы скажут, — для нас
          <w:br/>
           Он пожалел
          <w:br/>
           Капельку крови.
          <w:br/>
          <w:br/>
          Боги, только вздохнут,
          <w:br/>
           Вот уже — прах
          <w:br/>
           Вся твоя жатва.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2022-04-23T08:18:16+03:00</dcterms:created>
  <dcterms:modified xsi:type="dcterms:W3CDTF">2022-04-23T08:18:16+03:00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