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Стакан шрапнели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теперь, как тогда в июле,
          <w:br/>
           Грозовые тучи не мне ль
          <w:br/>
           Отливают из града пули,
          <w:br/>
           И облачком рвется шрапнель?
          <w:br/>
          <w:br/>
          И земля, от крови сырая,
          <w:br/>
           Изрешеченная, не мне ль
          <w:br/>
           От взорвавшейся бомбы в Сараеве
          <w:br/>
           Пуховую стелет постель?
          <w:br/>
          <w:br/>
          И голову надо, как кубок
          <w:br/>
           Заздравный, высоко держать,
          <w:br/>
           Чтоб пить для прицельных трубок
          <w:br/>
           Со смертью на брудершафт.
          <w:br/>
          <w:br/>
          И сердце замрет и екнет,
          <w:br/>
           Горячим ключом истекай:
          <w:br/>
           О череп, взвизгнувши, чокнется
          <w:br/>
           С неба шрапнельный стакан.
          <w:br/>
          <w:br/>
          И золотом молния мимо
          <w:br/>
           Сознанья: ведь я погиб…
          <w:br/>
           И радио… мама… мама…
          <w:br/>
           Уже не звучащих губ…
          <w:br/>
          <w:br/>
          И теперь, как тогда, в то лето,
          <w:br/>
           Между тучами не потому ль
          <w:br/>
           Из дождей пулеметную ленту
          <w:br/>
           Просовывает июль?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2022-04-27T05:30:41+03:00</dcterms:created>
  <dcterms:modified xsi:type="dcterms:W3CDTF">2022-04-27T05:30:41+03:00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