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Стансы о коне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полотнищах, озаренных
          <w:br/>
           игрой малиновых лучей,
          <w:br/>
           условный выгиб окрыленных
          <w:br/>
           наполеоновых коней.
          <w:br/>
          <w:br/>
          И цирковое полнолунье,
          <w:br/>
           огромный, снежный круп, оплот
          <w:br/>
           сосредоточенной плясуньи;
          <w:br/>
           песок, и музыка, и пот.
          <w:br/>
          <w:br/>
          И всадник, по лесу спешащий,
          <w:br/>
           седла поскрипыванье, хруст,
          <w:br/>
           волною счастия шуршащий
          <w:br/>
           по голенищу влажный куст.
          <w:br/>
          <w:br/>
          И ты, лирическое имя
          <w:br/>
           в газете уличной, скакун,
          <w:br/>
           гнедым огнем летящий мимо
          <w:br/>
           тобою вспыхнувших трибун.
          <w:br/>
          <w:br/>
          И столь покорный конь манежный,
          <w:br/>
           и фальконетов конь живой.
          <w:br/>
           Но самый жалостный и нежный,
          <w:br/>
           невыносимый образ твой:
          <w:br/>
          <w:br/>
          обросший шерстью с голодухи,
          <w:br/>
           не чующий моей любви,
          <w:br/>
           и без конца щекочут мухи
          <w:br/>
           ресницы длинные твои.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2022-04-22T08:04:54+03:00</dcterms:created>
  <dcterms:modified xsi:type="dcterms:W3CDTF">2022-04-22T08:04:54+03:00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