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Станция Баладжары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Степь, растрескавшаяся от жара,
          <w:br/>
           не успевшая расцвести…
          <w:br/>
           Снова станция Баладжары,
          <w:br/>
           перепутанные пути.
          <w:br/>
           Бродят степью седые козы,
          <w:br/>
           в небе медленных туч гурты…
          <w:br/>
           Запыхавшиеся паровозы
          <w:br/>
           под струю подставляют рты.
          <w:br/>
           Между шпалами лужи нефти
          <w:br/>
           с отраженьями облаков…
          <w:br/>
           Нам опять разминуться негде
          <w:br/>
           с горьким ветром солончаков.
          <w:br/>
           Лязг железа, одышка пара,
          <w:br/>
           гор лысеющие горбы…
          <w:br/>
           Снова станция Баладжары
          <w:br/>
           на дороге моей судьбы.
          <w:br/>
           Жизнь чужая, чужие лица…
          <w:br/>
           Я на станции не сойду.
          <w:br/>
           Улыбается проводница:
          <w:br/>
           — Поглядите, мой дом в саду!-
          <w:br/>
           В двух шагах низкорослый домик,
          <w:br/>
           в стеклах красный, как медь, закат,
          <w:br/>
           пропыленный насквозь тутовник…
          <w:br/>
           (А она говорила — сад.)
          <w:br/>
           Но унылое это место,
          <w:br/>
           где ни кустика нет вокруг,
          <w:br/>
           я глазами чужого детства
          <w:br/>
           в этот миг увидала вдруг,
          <w:br/>
           взглядом девушки полюбившей,
          <w:br/>
           сердцем женщины пожилой…
          <w:br/>
           И тутовник над плоской крышей
          <w:br/>
           ожил, как от воды живой.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2022-04-23T11:13:20+03:00</dcterms:created>
  <dcterms:modified xsi:type="dcterms:W3CDTF">2022-04-23T11:13:20+03:00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