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Старинный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В. Ф. Ходасевичу
          <w:br/>
          <w:br/>
          Всё спит в молчанье гулком.
          <w:br/>
          За фонарем фонарь
          <w:br/>
          Над Мертвым переулком
          <w:br/>
          Колеблет свой янтарь.
          <w:br/>
          <w:br/>
          Лишь со свечою дама
          <w:br/>
          Покажется в окне: —
          <w:br/>
          И световая рама
          <w:br/>
          Проходит на стене,
          <w:br/>
          <w:br/>
          Лишь дворник встрепенется,—
          <w:br/>
          И снова головой
          <w:br/>
          Над тумбою уткнется
          <w:br/>
          В тулуп бараний свой.
          <w:br/>
          <w:br/>
          Железная ограда;
          <w:br/>
          Старинный барский дом;
          <w:br/>
          Белеет колоннада
          <w:br/>
          Над каменным крыльцом.
          <w:br/>
          <w:br/>
          Листвой своей поблеклой
          <w:br/>
          Шушукнут тополя.
          <w:br/>
          Луна алмазит стекла,
          <w:br/>
          Прохладный свет лия.
          <w:br/>
          <w:br/>
          Проходят в окнах светы:—
          <w:br/>
          И выступят из мглы
          <w:br/>
          Кенкэты и портреты,
          <w:br/>
          И белые чехлы.
          <w:br/>
          <w:br/>
          Мечтательно Полина
          <w:br/>
          В ночном дезабилье
          <w:br/>
          Разбитое пьянино
          <w:br/>
          Терзает в полумгле.
          <w:br/>
          <w:br/>
          Припоминает младость
          <w:br/>
          Над нотами «Любовь,
          <w:br/>
          Мечта, весна и сладость —
          <w:br/>
          Не возвратитесь вновь.
          <w:br/>
          <w:br/>
          Вы где, условны встречи
          <w:br/>
          И вздох: Je t’aime, Poline…»
          <w:br/>
          Потрескивают свечи,
          <w:br/>
          Стекает стеарин.
          <w:br/>
          <w:br/>
          Старинные куранты
          <w:br/>
          Зовут в ночной угар.
          <w:br/>
          Развеивает банты
          <w:br/>
          Атласный пеньюар.
          <w:br/>
          <w:br/>
          В полу ослепшем взоре
          <w:br/>
          Воспоминаний дым,
          <w:br/>
          Гардемарин, и море,
          <w:br/>
          И невозвратный Крым.
          <w:br/>
          <w:br/>
          Поездки в Дэрикоэ,
          <w:br/>
          Поездки к У чан-Су…
          <w:br/>
          Пенснэ лишь золотое
          <w:br/>
          Трясется на носу.
          <w:br/>
          <w:br/>
          Трясутся папильотки,
          <w:br/>
          Колышется браслет
          <w:br/>
          Напудренной красотки
          <w:br/>
          Семидесяти лет.
          <w:br/>
          <w:br/>
          Серебряные косы
          <w:br/>
          Рассыпались в луне.
          <w:br/>
          Вот тенью длинноносой
          <w:br/>
          Взлетает на стене.
          <w:br/>
          <w:br/>
          Рыдает сонатина
          <w:br/>
          Потоком томных гамм.
          <w:br/>
          Разбитое пьянино
          <w:br/>
          Оскалилось — вон там.
          <w:br/>
          <w:br/>
          Красы свои нагие
          <w:br/>
          Закрыла на груди,
          <w:br/>
          Как шелесты сухие
          <w:br/>
          Прильнули к ней: «Приди,—
          <w:br/>
          <w:br/>
          Я млею, фея, млею…»
          <w:br/>
          Ей под ноги луна
          <w:br/>
          Атласную лилею
          <w:br/>
          Бросает из окна.
          <w:br/>
          <w:br/>
          А он, зефира тише,
          <w:br/>
          Наводит свой лорнет:
          <w:br/>
          С ней в затененной нише
          <w:br/>
          Танцует менуэт.
          <w:br/>
          <w:br/>
          И нынче, как намедни,
          <w:br/>
          У каменных перил
          <w:br/>
          Проходит вдоль передней,
          <w:br/>
          Ища ночных громил.
          <w:br/>
          <w:br/>
          Как на дворе собаки
          <w:br/>
          Там дружною гурьбой
          <w:br/>
          Пролаяли,— Акакий —
          <w:br/>
          Лакей ее седой,
          <w:br/>
          <w:br/>
          В потертом, сером фраке,
          <w:br/>
          С отвислою губой: —
          <w:br/>
          В растрепанные баки
          <w:br/>
          Бормочет сам с собой.
          <w:br/>
          <w:br/>
          Шушукнет за портретом,
          <w:br/>
          Покажется в окне: —
          <w:br/>
          И рама бледным светом
          <w:br/>
          Проходит на стене.
          <w:br/>
          <w:br/>
          Лишь к стеклам в мраке гулком
          <w:br/>
          Прильнет его свеча…
          <w:br/>
          Над Мертвым переулком
          <w:br/>
          Немая каланча.
          <w:br/>
          <w:br/>
          Людей оповещает,
          <w:br/>
          Что где-то — там — пожар,—
          <w:br/>
          Медлительно взвивает
          <w:br/>
          В туманы красный шар.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2022-03-19T09:42:08+03:00</dcterms:created>
  <dcterms:modified xsi:type="dcterms:W3CDTF">2022-03-19T09:42:08+03:00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