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барабанщик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Юный барабанщик, юный барабанщик,
          <w:br/>
           Он в шинелишке солдатской
          <w:br/>
           Поднимает флаги пионерский лагерь,
          <w:br/>
           Юный барабанщик тут как тут.
          <w:br/>
          <w:br/>
          Дальние дороги, близкие тревоги,
          <w:br/>
           Заклубились тучи впереди.
          <w:br/>
           Ты уже не мальчик, храбрый барабанщик,
          <w:br/>
           Сверстников на подвиг выводи!
          <w:br/>
          <w:br/>
          Били — не добили, жгли — да не спалили,
          <w:br/>
           Почему так рано стал ты сед?
          <w:br/>
           По далеким странам с верным барабаном
          <w:br/>
           Мы прошли, оставив добрый след.
          <w:br/>
          <w:br/>
          Времечко такое — не ищи покоя,
          <w:br/>
           Взрослый барабанщик, взрослый век.
          <w:br/>
           Поднимай, дружище, мир из пепелища,
          <w:br/>
           Выручай планету, человек!
          <w:br/>
          <w:br/>
          А вокруг кликуши, маленькие души,
          <w:br/>
           И кричат и шепчут все они:
          <w:br/>
           — Барабанщик старый, запасись гитарой,
          <w:br/>
           Барабан не моден в наши дни.
          <w:br/>
          <w:br/>
          С арфою и лютней тише и уютней!
          <w:br/>
           Это нам известно с детских лет.
          <w:br/>
           Но покамест рано жить без барабана,
          <w:br/>
           Я его не брошу. Нет, нет, нет!
          <w:br/>
          <w:br/>
          Младшим или старшим,
          <w:br/>
           Дробью или маршем
          <w:br/>
           Мы еще откроем красоту.
          <w:br/>
           Старый барабанщик, старый барабанщик,
          <w:br/>
           Старый барабанщик на посту.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2022-04-23T19:49:17+03:00</dcterms:created>
  <dcterms:modified xsi:type="dcterms:W3CDTF">2022-04-23T19:49:17+03:00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