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викинг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встал на утесе; в лицо ему ветер суровый
          <w:br/>
          Бросал, насмехаясь, колючими брызгами пены.
          <w:br/>
          И вал возносился и рушился, белоголовый,
          <w:br/>
          И море стучало у ног о гранитные стены.
          <w:br/>
          <w:br/>
          Под ветром уклончивым парус скользил на просторе,
          <w:br/>
          К Винландии внук его правил свой бег непреклонный.
          <w:br/>
          И с каждым мгновеньем меж ними все ширилось море,
          <w:br/>
          А голос морской разносился, как вопль похоронный.
          <w:br/>
          <w:br/>
          Там, там за простором воды неисчерпно-обильной,
          <w:br/>
          Где Скрелингов остров, вновь грянут губящие битвы,
          <w:br/>
          Ему же коснеть безопасно под кровлей могильной,
          <w:br/>
          Да слушать, как женщины робко лепечут молитвы!
          <w:br/>
          <w:br/>
          О, горе, кто видел, как дети детей уплывают
          <w:br/>
          В страну, недоступную больше мечу и победам!
          <w:br/>
          Кого и напевы военных рогов не сзывают,
          <w:br/>
          Кто должен мириться со славой, уступленной дедам.
          <w:br/>
          <w:br/>
          Хочу навсегда быть желанным и сильным для боя,
          <w:br/>
          Чтоб не были тяжки гранитные, косные стены,
          <w:br/>
          Когда уплывает корабль среди шума и воя
          <w:br/>
          И ветер в лицо нам швыряется брызгами пены.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2021-11-11T01:34:42+03:00</dcterms:created>
  <dcterms:modified xsi:type="dcterms:W3CDTF">2021-11-11T01:34:42+03:00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