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в честь А.Ф. и Л.А. Андреевых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честь по чести
          <w:br/>
           Положено стиху
          <w:br/>
           Хвалу воздать невесте
          <w:br/>
           И почесть жениху.
          <w:br/>
          <w:br/>
          Сегодня знают дети,
          <w:br/>
           Подруги и друзья,
          <w:br/>
           Что лучше быть на свете,
          <w:br/>
           Чем вы сейчас, нельзя.
          <w:br/>
          <w:br/>
          Вы — на волне привета
          <w:br/>
           Сочувствующих глаз.
          <w:br/>
           И жизнь с вершины лета
          <w:br/>
           Благословляет вас.
          <w:br/>
          <w:br/>
          Звучанье и значенье
          <w:br/>
           Всего, что мы творим,
          <w:br/>
           И жизни продолженье
          <w:br/>
           Дается вам двоим.
          <w:br/>
          <w:br/>
          Широкая гулянка
          <w:br/>
           Бьет в желтый бубен дня.
          <w:br/>
           И тешится тальянка —
          <w:br/>
           Гармонии родня.
          <w:br/>
          <w:br/>
          Разведены уместно
          <w:br/>
           Цветастые меха.
          <w:br/>
           Хмелен жених. Невеста
          <w:br/>
           Хмельна от жениха.
          <w:br/>
          <w:br/>
          По лугу эхо глухо
          <w:br/>
           Пускается в полет.
          <w:br/>
           И старая старуха
          <w:br/>
           Про молодость поет.
          <w:br/>
          <w:br/>
          Старинной песне внемлю.
          <w:br/>
           Прекрасной без прикрас,
          <w:br/>
           И верю в эту Землю,
          <w:br/>
           Цветущую для вас.
          <w:br/>
          <w:br/>
          Где соловьи, немея,
          <w:br/>
           Росу по капле пьют
          <w:br/>
           И «цепи Гименея»
          <w:br/>
           Кузнечики куют.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2022-04-21T18:50:38+03:00</dcterms:created>
  <dcterms:modified xsi:type="dcterms:W3CDTF">2022-04-21T18:50:38+03:00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