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Стихи на иллюминацию 25 апреля 1743 года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Зри щастие твое, Россия обновленна.
          <w:br/>
          Главою, кая днесь короной украшенна
          <w:br/>
          В сей день, в которой та наследство восприяла
          <w:br/>
          И твой коронный град вторично основала,
          <w:br/>
          Вторично осветив в отеческом престоле,
          <w:br/>
          Взложив6 на той венец, во век недвижим боле.
          <w:br/>
          Взыграло солнце вновь опять своим восходом,
          <w:br/>
          Отдав твою весну, желанную народом,
          <w:br/>
          С надеждою ведет твое преславно племя
          <w:br/>
          Столпов защитный ход в благополучно время.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2022-03-19T15:46:42+03:00</dcterms:created>
  <dcterms:modified xsi:type="dcterms:W3CDTF">2022-03-19T15:46:42+03:00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