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не пишутся, случаются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не пишутся — случаются,
          <w:br/>
           как чувства или же закат.
          <w:br/>
           Душа — слепая соучастница.
          <w:br/>
           Не написал — случилось 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2022-04-22T12:37:29+03:00</dcterms:created>
  <dcterms:modified xsi:type="dcterms:W3CDTF">2022-04-22T12:37:29+03:00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