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о детстве и романтике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Гуляли, целовались, жили-были…
          <w:br/>
           А между тем, гнусавя и рыча,
          <w:br/>
           Шли в ночь закрытые автомобили
          <w:br/>
           И дворников будили по ночам.
          <w:br/>
           Давил на кнопку, не стесняясь, палец,
          <w:br/>
           И вдруг по нервам прыгала волна…
          <w:br/>
           Звонок урчал… И дети просыпались,
          <w:br/>
           И вскрикивали женщины со сна.
          <w:br/>
           А город спал. И наплевать влюбленным
          <w:br/>
           На яркий свет автомобильных фар,
          <w:br/>
           Пока цветут акации и клены,
          <w:br/>
           Роняя аромат на тротуар.
          <w:br/>
           Я о себе рассказывать не стану —
          <w:br/>
           У всех поэтов ведь судьба одна…
          <w:br/>
           Меня везде считали хулиганом,
          <w:br/>
           Хоть я за жизнь не выбил ни окна…
          <w:br/>
           А южный ветер навевает смелость.
          <w:br/>
           Я шел, бродил и не писал дневник,
          <w:br/>
           А в голове крутилось и вертелось
          <w:br/>
           От множества революционных книг.
          <w:br/>
           И я готов был встать за это грудью,
          <w:br/>
           И я поверить не умел никак,
          <w:br/>
           Когда насквозь неискренние люди
          <w:br/>
           Нам говорили речи о врагах…
          <w:br/>
           Романтика, растоптанная ими,
          <w:br/>
           Знамена запылённые — кругом…
          <w:br/>
           И я бродил в акациях, как в дыме.
          <w:br/>
           И мне тогда хотелось быть врагом.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2022-04-22T01:46:49+03:00</dcterms:created>
  <dcterms:modified xsi:type="dcterms:W3CDTF">2022-04-22T01:46:49+03:00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