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только рифмачи в беседе где сойдутся,
          <w:br/>
           То молвив слова два, взлетают на Парнас,
          <w:br/>
           О преимуществе кричать они соймутся.
          <w:br/>
           Так споря, вот один вознёс к другому глас:
          <w:br/>
           – Но если ты пиит, скажи мне рифму к Ниобу.
          <w:br/>
           Другой ответствовал: – Я мать твою ебу.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2022-04-22T02:31:41+03:00</dcterms:created>
  <dcterms:modified xsi:type="dcterms:W3CDTF">2022-04-22T02:31:41+03:00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