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 часов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часов счастья…
          <w:br/>
           Разве этого мало?
          <w:br/>
           Я его, как песок золотой,
          <w:br/>
           намывала,
          <w:br/>
           собирала любовно, неутомимо,
          <w:br/>
           по крупице, по капле,
          <w:br/>
           по искре, по блестке,
          <w:br/>
           создавала его из тумана и дыма,
          <w:br/>
           принимала в подарок
          <w:br/>
           от каждой звезды и березки…
          <w:br/>
           Сколько дней проводила
          <w:br/>
           за счастьем в погоне
          <w:br/>
           на продрогшем перроне,
          <w:br/>
           в гремящем вагоне,
          <w:br/>
           в час отлета его настигала
          <w:br/>
           на аэродроме,
          <w:br/>
           обнимала его, согревала
          <w:br/>
           в нетопленном доме.
          <w:br/>
           Ворожила над ним, колдовала…
          <w:br/>
           Случалось, бывало,
          <w:br/>
           что из горького горя
          <w:br/>
           я счастье свое добывала.
          <w:br/>
           Это зря говорится,
          <w:br/>
           что надо счастливой родиться.
          <w:br/>
           Нужно только, чтоб сердце
          <w:br/>
           не стыдилось над счастьем трудиться,
          <w:br/>
           чтобы не было сердце
          <w:br/>
           лениво, спесиво,
          <w:br/>
           чтоб за малую малость
          <w:br/>
           оно говорило «спасибо».
          <w:br/>
           Сто часов счастья,
          <w:br/>
           чистейшего, без обмана.
          <w:br/>
           Сто часов счастья!
          <w:br/>
           Разве этого мало?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2022-04-22T07:20:50+03:00</dcterms:created>
  <dcterms:modified xsi:type="dcterms:W3CDTF">2022-04-22T07:20:50+03:00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