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Столько дней прошло с малолетства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Столько дней прошло с малолетства,
          <w:br/>
          Что его вспоминаешь с трудом.
          <w:br/>
          И стоит вдалеке мое детство,
          <w:br/>
          Как с закрытыми ставнями дом.
          <w:br/>
          <w:br/>
          В этом доме все живы-здоровы —
          <w:br/>
          Те, которых давно уже нет.
          <w:br/>
          И висячая лампа в столовой
          <w:br/>
          Льет по-прежнему теплый свет.
          <w:br/>
          <w:br/>
          В поздний час все домашние в сборе —
          <w:br/>
          Братья, сестры, отец и мать.
          <w:br/>
          И так жаль, что приходится вскоре,
          <w:br/>
          Распрощавшись, ложиться спать.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2022-03-21T14:38:25+03:00</dcterms:created>
  <dcterms:modified xsi:type="dcterms:W3CDTF">2022-03-21T14:38:25+03:00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