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"Столько раз я проклинала..."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Столько раз я проклинала
          <w:br/>
          Это небо, эту землю,
          <w:br/>
          Этой мельницы замшелой
          <w:br/>
          Тяжко машущие руки!
          <w:br/>
          А во флигеле покойник,
          <w:br/>
          Прям и сед, лежит на лавке,
          <w:br/>
          Как тому назад три года.
          <w:br/>
          Так же мыши книги точат,
          <w:br/>
          Так же влево пламя клонит
          <w:br/>
          Стеариновая свечка.
          <w:br/>
          И поет, поет постылый
          <w:br/>
          Бубенец нижегородский
          <w:br/>
          Незатейливую песню
          <w:br/>
          О моем веселье горьком.
          <w:br/>
          А раскрашенные ярко
          <w:br/>
          Прямо стали георгины
          <w:br/>
          Вдоль серебряной дорожки,
          <w:br/>
          Где улитки и полынь.
          <w:br/>
          Так случилось: заточенье
          <w:br/>
          Стало родиной второю,
          <w:br/>
          А о первой я не смею
          <w:br/>
          И в молитве вспоминать.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2021-11-10T16:38:15+03:00</dcterms:created>
  <dcterms:modified xsi:type="dcterms:W3CDTF">2021-11-10T16:38:15+03:00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