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Страдал он в жизни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Страдал он в жизни много, много,
          <w:br/>
           Но сожаленья не просил
          <w:br/>
           У ближних, так же как у бога,
          <w:br/>
           И гордо зло переносил.
          <w:br/>
          <w:br/>
          А было время — и сомненья
          <w:br/>
           Свои другим он поверял,
          <w:br/>
           Но тщетно… бедный не слыхал
          <w:br/>
           От брата слова утешенья!
          <w:br/>
          <w:br/>
          Ему сказали: «Молод ты,
          <w:br/>
           Остынет жар в крови с летами,
          <w:br/>
           Исчезнут пылкие мечты…
          <w:br/>
           Так точно было прежде с нами!»
          <w:br/>
          <w:br/>
          Но простодушно верил он,
          <w:br/>
           Что не напрасны те стремленья,
          <w:br/>
           И прозревал он в отдаленьи
          <w:br/>
           Священной истины закон.
          <w:br/>
          <w:br/>
          Ему твердили с укоризной,
          <w:br/>
           Что не любил он край родной;
          <w:br/>
           Он мир считал своей отчизной
          <w:br/>
           И человечество — семьей!
          <w:br/>
          <w:br/>
          И ту семью любил он страстно
          <w:br/>
           И для ее грядущих благ
          <w:br/>
           Истратить был готов всечасно
          <w:br/>
           Избыток юных сил в трудах.
          <w:br/>
          <w:br/>
          Но он любимым упованьям
          <w:br/>
           Пределы всюду находил
          <w:br/>
           В стране рабов слепых преданья,
          <w:br/>
           И жажды дел не утолил!
          <w:br/>
          <w:br/>
          И умер он в борьбе бесплодной,
          <w:br/>
           Никто его не разгадал;
          <w:br/>
           Никто порывов не узнал
          <w:br/>
           Души любящей, благородной…
          <w:br/>
          <w:br/>
          Считали все его пустым,
          <w:br/>
           И только юность пожалели;
          <w:br/>
           Когда ж холодный труп отпели,
          <w:br/>
           Рыданья не было над ним.
          <w:br/>
          <w:br/>
          Над свежей юноши могилой
          <w:br/>
           Теперь березы лишь шумят
          <w:br/>
           Да утром пасмурным звучат
          <w:br/>
           Напевы иволги унылой…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2022-04-22T12:12:39+03:00</dcterms:created>
  <dcterms:modified xsi:type="dcterms:W3CDTF">2022-04-22T12:12:39+03:00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