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читателей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читателей! Такой
          <w:br/>
           История не знала.
          <w:br/>
           Люблю твой вечный непокой
          <w:br/>
           И поиск идеала.
          <w:br/>
          <w:br/>
          Как попадешь — от букваря
          <w:br/>
           Под власть печатной силы,
          <w:br/>
           Идешь, ее боготворя,
          <w:br/>
           До самой до могилы…
          <w:br/>
          <w:br/>
          Обложка или переплет —
          <w:br/>
           Как маленькая дверца,
          <w:br/>
           Приоткрывающая вход
          <w:br/>
           И доступ в область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2022-04-23T19:55:49+03:00</dcterms:created>
  <dcterms:modified xsi:type="dcterms:W3CDTF">2022-04-23T19:55:49+03:00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