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Страстный стон, смертный стон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Страстный стон, смертный стон,
          <w:br/>
          А над стонами — сон.
          <w:br/>
          Всем престолам — престол,
          <w:br/>
          Всем законам — закон.
          <w:br/>
          <w:br/>
          Где пустырь — поле ржи,
          <w:br/>
          Реки с синей водой…
          <w:br/>
          Только веки смежи,
          <w:br/>
          Человек молодой!
          <w:br/>
          <w:br/>
          В жилах — мед. Кто идет?
          <w:br/>
          Это — он, это — сон —
          <w:br/>
          Он уймет, он отрет
          <w:br/>
          Страстный пот, смертный пот.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2022-03-18T22:41:25+03:00</dcterms:created>
  <dcterms:modified xsi:type="dcterms:W3CDTF">2022-03-18T22:41:25+03:00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