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 воет, завывает
          <w:br/>
             Ветр осенний;
          <w:br/>
          По поднебесью далече
          <w:br/>
             Тучи гонит.
          <w:br/>
          <w:br/>
          На часах стоит печален
          <w:br/>
             Юный ратник;
          <w:br/>
          Он уносится за ними
          <w:br/>
             Грустной думой.
          <w:br/>
          <w:br/>
          "О, куда, куда вас, тучи,
          <w:br/>
             Ветер гонит?
          <w:br/>
          О, куда ведет судьбина
          <w:br/>
             Горемыку?
          <w:br/>
          <w:br/>
          Тошно жить мне: мать родную
          <w:br/>
             Я покинул!
          <w:br/>
          Тошно жить мне: с милой сердцу
          <w:br/>
             Я расстался!"
          <w:br/>
          <w:br/>
          "Не грусти!- душа-девица
          <w:br/>
             Мне сказала.-
          <w:br/>
          За тебя молиться будет
          <w:br/>
             Друг твой верный".
          <w:br/>
          <w:br/>
          "Что в молитвах? я в чужбине
          <w:br/>
             Дни скончаю.
          <w:br/>
          Возвращусь ли? взор твой друга
          <w:br/>
             Не признает.
          <w:br/>
          <w:br/>
          Не видать в лицо мне счастья;
          <w:br/>
             Жить на что мне?
          <w:br/>
          Дай приют, земля сырая,
          <w:br/>
             Расступися!"
          <w:br/>
          <w:br/>
          Он поет, никто не слышит
          <w:br/>
             Слов печальных...
          <w:br/>
          Их разносит, заглушает
          <w:br/>
             Ветер бурный.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2021-11-10T16:30:48+03:00</dcterms:created>
  <dcterms:modified xsi:type="dcterms:W3CDTF">2021-11-10T16:30:48+03:00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