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Страшно думать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думать: мы опоздали
          <w:br/>
           Мы бежали по черным предместьям
          <w:br/>
           Попадая в двери глухие
          <w:br/>
           В подземелья падали навзничь
          <w:br/>
           А тем временем там хоронили
          <w:br/>
           Там служили в башне обедню
          <w:br/>
           Троекратно взывали к дверям
          <w:br/>
           И ответа ждали закрыв глаза
          <w:br/>
           А теперь на железных рельсах
          <w:br/>
           Повернулись гранитные горы
          <w:br/>
           Облака опустились в бездны
          <w:br/>
           Птицы канули в холод звездный
          <w:br/>
           И как жалкие призраки-воры
          <w:br/>
           Мы гуляли у входа в полночь
          <w:br/>
           Которая солнцем сияла
          <w:br/>
           И ждала миллионы лет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2022-04-22T17:52:16+03:00</dcterms:created>
  <dcterms:modified xsi:type="dcterms:W3CDTF">2022-04-22T17:52:16+03:00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