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 оттого, что не живётся — спится.
          <w:br/>
          И всё двоится, все четверится.
          <w:br/>
          В прошлом грехов так неистово много,
          <w:br/>
          Что и оглянуться страшно на Бога.
          <w:br/>
          <w:br/>
          Да и когда замолить мне грехи мои?
          <w:br/>
          Ведь я на последнем склоне круга…
          <w:br/>
          А самое страшное, невыносимое, —
          <w:br/>
          Это что никто не любит друг друга…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2022-03-21T13:29:46+03:00</dcterms:created>
  <dcterms:modified xsi:type="dcterms:W3CDTF">2022-03-21T13:29:46+03:00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