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Стремление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Часто, при тихом сиянии месяца, полная тайной
          <w:br/>
          Грусти, сижу я одна и вздыхаю и плачу, и душу
          <w:br/>
          Вдруг обнимает мою содроганье блаженства. Живая,
          <w:br/>
          Свежая, чистая жизнь приливает к душе, и глазами
          <w:br/>
          Вижу я то, что в гармонии струн лишь дотоле таилось;
          <w:br/>
          Вижу незнаемый край, и мне сквозь лазурное небо
          <w:br/>
          Светится издали радостно, ярко звезда упованья.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2022-03-19T00:51:04+03:00</dcterms:created>
  <dcterms:modified xsi:type="dcterms:W3CDTF">2022-03-19T00:51:04+03:00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